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3B" w:rsidRPr="00C15C6A" w:rsidRDefault="008A7F4B" w:rsidP="005367EF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 w:rsidRPr="008A7F4B">
        <w:rPr>
          <w:rFonts w:ascii="方正小标宋_GBK" w:eastAsia="方正小标宋_GBK" w:hint="eastAsia"/>
          <w:sz w:val="44"/>
          <w:szCs w:val="44"/>
        </w:rPr>
        <w:t>第七届四川国际旅游交易博览会</w:t>
      </w:r>
      <w:r w:rsidR="004E7747">
        <w:rPr>
          <w:rFonts w:ascii="方正小标宋_GBK" w:eastAsia="方正小标宋_GBK" w:hint="eastAsia"/>
          <w:sz w:val="44"/>
          <w:szCs w:val="44"/>
        </w:rPr>
        <w:t>广安展馆设计搭建</w:t>
      </w:r>
      <w:r w:rsidR="0076633B" w:rsidRPr="00DE78B6">
        <w:rPr>
          <w:rFonts w:ascii="方正小标宋_GBK" w:eastAsia="方正小标宋_GBK" w:hint="eastAsia"/>
          <w:sz w:val="44"/>
          <w:szCs w:val="44"/>
        </w:rPr>
        <w:t>评分表</w:t>
      </w: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5"/>
        <w:gridCol w:w="520"/>
        <w:gridCol w:w="601"/>
        <w:gridCol w:w="4309"/>
        <w:gridCol w:w="2260"/>
        <w:gridCol w:w="893"/>
      </w:tblGrid>
      <w:tr w:rsidR="0076633B" w:rsidRPr="00381BF5" w:rsidTr="00FA0ECA">
        <w:trPr>
          <w:jc w:val="center"/>
        </w:trPr>
        <w:tc>
          <w:tcPr>
            <w:tcW w:w="0" w:type="auto"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方正黑体_GBK" w:eastAsia="方正黑体_GBK" w:hAnsi="Times New Roman"/>
                <w:sz w:val="24"/>
                <w:szCs w:val="24"/>
              </w:rPr>
            </w:pPr>
            <w:r w:rsidRPr="00381BF5">
              <w:rPr>
                <w:rFonts w:ascii="方正黑体_GBK" w:eastAsia="方正黑体_GBK" w:hAnsi="Times New Roman" w:hint="eastAsia"/>
                <w:sz w:val="24"/>
                <w:szCs w:val="24"/>
              </w:rPr>
              <w:t>评分因素及权重</w:t>
            </w:r>
          </w:p>
        </w:tc>
        <w:tc>
          <w:tcPr>
            <w:tcW w:w="0" w:type="auto"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方正黑体_GBK" w:eastAsia="方正黑体_GBK" w:hAnsi="Times New Roman"/>
                <w:sz w:val="24"/>
                <w:szCs w:val="24"/>
              </w:rPr>
            </w:pPr>
            <w:r w:rsidRPr="00381BF5">
              <w:rPr>
                <w:rFonts w:ascii="方正黑体_GBK" w:eastAsia="方正黑体_GBK" w:hAnsi="Times New Roman" w:hint="eastAsia"/>
                <w:sz w:val="24"/>
                <w:szCs w:val="24"/>
              </w:rPr>
              <w:t>分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方正黑体_GBK" w:eastAsia="方正黑体_GBK" w:hAnsi="Times New Roman"/>
                <w:sz w:val="24"/>
                <w:szCs w:val="24"/>
              </w:rPr>
            </w:pPr>
            <w:r w:rsidRPr="00381BF5">
              <w:rPr>
                <w:rFonts w:ascii="方正黑体_GBK" w:eastAsia="方正黑体_GBK" w:hAnsi="Times New Roman" w:hint="eastAsia"/>
                <w:sz w:val="24"/>
                <w:szCs w:val="24"/>
              </w:rPr>
              <w:t>值</w:t>
            </w:r>
          </w:p>
        </w:tc>
        <w:tc>
          <w:tcPr>
            <w:tcW w:w="7170" w:type="dxa"/>
            <w:gridSpan w:val="3"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方正黑体_GBK" w:eastAsia="方正黑体_GBK" w:hAnsi="Times New Roman"/>
                <w:sz w:val="24"/>
                <w:szCs w:val="24"/>
              </w:rPr>
            </w:pPr>
            <w:r w:rsidRPr="00381BF5">
              <w:rPr>
                <w:rFonts w:ascii="方正黑体_GBK" w:eastAsia="方正黑体_GBK" w:hAnsi="Times New Roman" w:hint="eastAsia"/>
                <w:sz w:val="24"/>
                <w:szCs w:val="24"/>
              </w:rPr>
              <w:t>评分标准</w:t>
            </w:r>
          </w:p>
        </w:tc>
        <w:tc>
          <w:tcPr>
            <w:tcW w:w="893" w:type="dxa"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方正黑体_GBK" w:eastAsia="方正黑体_GBK" w:hAnsi="Times New Roman"/>
                <w:sz w:val="24"/>
                <w:szCs w:val="24"/>
              </w:rPr>
            </w:pPr>
            <w:r w:rsidRPr="00381BF5">
              <w:rPr>
                <w:rFonts w:ascii="方正黑体_GBK" w:eastAsia="方正黑体_GBK" w:hAnsi="Times New Roman" w:hint="eastAsia"/>
                <w:sz w:val="24"/>
                <w:szCs w:val="24"/>
              </w:rPr>
              <w:t>得分</w:t>
            </w:r>
          </w:p>
        </w:tc>
      </w:tr>
      <w:tr w:rsidR="0076633B" w:rsidRPr="00381BF5" w:rsidTr="00FA0ECA">
        <w:trPr>
          <w:trHeight w:val="475"/>
          <w:jc w:val="center"/>
        </w:trPr>
        <w:tc>
          <w:tcPr>
            <w:tcW w:w="0" w:type="auto"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报价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10%</w:t>
            </w:r>
          </w:p>
        </w:tc>
        <w:tc>
          <w:tcPr>
            <w:tcW w:w="0" w:type="auto"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7170" w:type="dxa"/>
            <w:gridSpan w:val="3"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893" w:type="dxa"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76633B" w:rsidRPr="00381BF5" w:rsidTr="00FA0ECA">
        <w:trPr>
          <w:jc w:val="center"/>
        </w:trPr>
        <w:tc>
          <w:tcPr>
            <w:tcW w:w="0" w:type="auto"/>
            <w:vMerge w:val="restart"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展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馆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设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计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搭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建</w:t>
            </w:r>
          </w:p>
          <w:p w:rsidR="0076633B" w:rsidRPr="00381BF5" w:rsidRDefault="000062B7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65</w:t>
            </w:r>
            <w:r w:rsidR="0076633B" w:rsidRPr="00381BF5">
              <w:rPr>
                <w:rFonts w:ascii="Times New Roman" w:eastAsia="方正仿宋_GBK" w:hAnsi="Times New Roman"/>
                <w:sz w:val="24"/>
                <w:szCs w:val="24"/>
              </w:rPr>
              <w:t>%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6633B" w:rsidRPr="00381BF5" w:rsidRDefault="000062B7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40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设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计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创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意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方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案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633B" w:rsidRPr="00381BF5" w:rsidRDefault="0076633B" w:rsidP="00381BF5">
            <w:pPr>
              <w:widowControl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供应商对本项目定位和诉求的理解和认识程度，是否全面合理；创意的突破性、创新性能否表达出广安文化旅游特色和竞争力等诉求，达到高效传播、吸引受众广泛共鸣的效果</w:t>
            </w:r>
          </w:p>
        </w:tc>
        <w:tc>
          <w:tcPr>
            <w:tcW w:w="2260" w:type="dxa"/>
            <w:vAlign w:val="center"/>
          </w:tcPr>
          <w:p w:rsidR="0076633B" w:rsidRPr="00381BF5" w:rsidRDefault="000062B7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优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15-12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分，良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11-8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分，一般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7-4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分，差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3-0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893" w:type="dxa"/>
            <w:vAlign w:val="center"/>
          </w:tcPr>
          <w:p w:rsidR="0076633B" w:rsidRPr="00381BF5" w:rsidRDefault="0076633B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76633B" w:rsidRPr="00381BF5" w:rsidTr="00FA0ECA">
        <w:trPr>
          <w:jc w:val="center"/>
        </w:trPr>
        <w:tc>
          <w:tcPr>
            <w:tcW w:w="0" w:type="auto"/>
            <w:vMerge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633B" w:rsidRPr="00381BF5" w:rsidRDefault="0076633B" w:rsidP="00381BF5">
            <w:pPr>
              <w:widowControl/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供应商在展馆设计的表现手法、搭建用材、互动体验等各方面是否新颖、独特、巧妙并兼顾国内国际的受众需求。</w:t>
            </w:r>
          </w:p>
        </w:tc>
        <w:tc>
          <w:tcPr>
            <w:tcW w:w="2260" w:type="dxa"/>
            <w:vAlign w:val="center"/>
          </w:tcPr>
          <w:p w:rsidR="0076633B" w:rsidRPr="00381BF5" w:rsidRDefault="000062B7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优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15-12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分，良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11-8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分，一般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7-4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分，差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3-0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893" w:type="dxa"/>
            <w:vAlign w:val="center"/>
          </w:tcPr>
          <w:p w:rsidR="0076633B" w:rsidRPr="00381BF5" w:rsidRDefault="0076633B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76633B" w:rsidRPr="00381BF5" w:rsidTr="00FA0ECA">
        <w:trPr>
          <w:jc w:val="center"/>
        </w:trPr>
        <w:tc>
          <w:tcPr>
            <w:tcW w:w="0" w:type="auto"/>
            <w:vMerge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633B" w:rsidRPr="00381BF5" w:rsidRDefault="0076633B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设计图及整体方案的完成度、整体风格以及对创意方案的视觉表达和立意诠释的准确性</w:t>
            </w:r>
          </w:p>
        </w:tc>
        <w:tc>
          <w:tcPr>
            <w:tcW w:w="2260" w:type="dxa"/>
            <w:vAlign w:val="center"/>
          </w:tcPr>
          <w:p w:rsidR="0076633B" w:rsidRPr="00381BF5" w:rsidRDefault="0076633B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优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10-8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分，良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7-5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分，一般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4-2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分，差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893" w:type="dxa"/>
            <w:vAlign w:val="center"/>
          </w:tcPr>
          <w:p w:rsidR="0076633B" w:rsidRPr="00381BF5" w:rsidRDefault="0076633B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76633B" w:rsidRPr="00381BF5" w:rsidTr="00FA0ECA">
        <w:trPr>
          <w:jc w:val="center"/>
        </w:trPr>
        <w:tc>
          <w:tcPr>
            <w:tcW w:w="0" w:type="auto"/>
            <w:vMerge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76633B" w:rsidRPr="00381BF5" w:rsidRDefault="000062B7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25</w:t>
            </w:r>
          </w:p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实施方案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633B" w:rsidRPr="00381BF5" w:rsidRDefault="0076633B" w:rsidP="007840B6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展馆设计图及整体设计方案的实用性及成效</w:t>
            </w:r>
          </w:p>
        </w:tc>
        <w:tc>
          <w:tcPr>
            <w:tcW w:w="2260" w:type="dxa"/>
            <w:vAlign w:val="center"/>
          </w:tcPr>
          <w:p w:rsidR="0076633B" w:rsidRPr="00381BF5" w:rsidRDefault="000062B7" w:rsidP="00B61BBC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优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15-12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分，良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11-8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分，一般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分，差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3-0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893" w:type="dxa"/>
            <w:vAlign w:val="center"/>
          </w:tcPr>
          <w:p w:rsidR="0076633B" w:rsidRPr="00381BF5" w:rsidRDefault="0076633B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76633B" w:rsidRPr="00381BF5" w:rsidTr="00FA0ECA">
        <w:trPr>
          <w:jc w:val="center"/>
        </w:trPr>
        <w:tc>
          <w:tcPr>
            <w:tcW w:w="0" w:type="auto"/>
            <w:vMerge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6633B" w:rsidRPr="00381BF5" w:rsidRDefault="0076633B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搭建团队实力及材料、设施设备的优化性</w:t>
            </w:r>
          </w:p>
        </w:tc>
        <w:tc>
          <w:tcPr>
            <w:tcW w:w="2260" w:type="dxa"/>
            <w:vAlign w:val="center"/>
          </w:tcPr>
          <w:p w:rsidR="0076633B" w:rsidRPr="00381BF5" w:rsidRDefault="000062B7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优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10-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8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分，良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7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5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分，一般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4</w:t>
            </w:r>
            <w:r>
              <w:rPr>
                <w:rFonts w:ascii="Times New Roman" w:eastAsia="方正仿宋_GBK" w:hAnsi="Times New Roman"/>
                <w:sz w:val="24"/>
                <w:szCs w:val="24"/>
              </w:rPr>
              <w:t>-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分，差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1-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0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893" w:type="dxa"/>
            <w:vAlign w:val="center"/>
          </w:tcPr>
          <w:p w:rsidR="0076633B" w:rsidRPr="00381BF5" w:rsidRDefault="0076633B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471F0" w:rsidRPr="005471F0" w:rsidTr="00FA0ECA">
        <w:trPr>
          <w:jc w:val="center"/>
        </w:trPr>
        <w:tc>
          <w:tcPr>
            <w:tcW w:w="0" w:type="auto"/>
            <w:vAlign w:val="center"/>
          </w:tcPr>
          <w:p w:rsidR="005471F0" w:rsidRPr="00381BF5" w:rsidRDefault="005471F0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互动环节（参与、体验、表演、奖品等）</w:t>
            </w:r>
            <w:r w:rsidR="000062B7">
              <w:rPr>
                <w:rFonts w:ascii="Times New Roman" w:eastAsia="方正仿宋_GBK" w:hAnsi="Times New Roman" w:hint="eastAsia"/>
                <w:sz w:val="24"/>
                <w:szCs w:val="24"/>
              </w:rPr>
              <w:t>15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%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471F0" w:rsidRPr="00381BF5" w:rsidRDefault="000062B7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15</w:t>
            </w:r>
            <w:r w:rsidR="005471F0"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4910" w:type="dxa"/>
            <w:gridSpan w:val="2"/>
            <w:tcBorders>
              <w:bottom w:val="single" w:sz="4" w:space="0" w:color="auto"/>
            </w:tcBorders>
            <w:vAlign w:val="center"/>
          </w:tcPr>
          <w:p w:rsidR="005471F0" w:rsidRPr="00381BF5" w:rsidRDefault="005471F0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方案设计中此环节新颖、创新、有吸引力，效果俱佳</w:t>
            </w:r>
          </w:p>
        </w:tc>
        <w:tc>
          <w:tcPr>
            <w:tcW w:w="2260" w:type="dxa"/>
            <w:vAlign w:val="center"/>
          </w:tcPr>
          <w:p w:rsidR="005471F0" w:rsidRPr="00381BF5" w:rsidRDefault="000062B7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优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15-12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分，良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11-8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分，一般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7-4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分，差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3-0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893" w:type="dxa"/>
            <w:vAlign w:val="center"/>
          </w:tcPr>
          <w:p w:rsidR="005471F0" w:rsidRPr="00381BF5" w:rsidRDefault="005471F0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5471F0" w:rsidRPr="00381BF5" w:rsidTr="00FA0ECA">
        <w:trPr>
          <w:jc w:val="center"/>
        </w:trPr>
        <w:tc>
          <w:tcPr>
            <w:tcW w:w="0" w:type="auto"/>
            <w:vAlign w:val="center"/>
          </w:tcPr>
          <w:p w:rsidR="005471F0" w:rsidRPr="00381BF5" w:rsidRDefault="005471F0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现场讲述及问题回答</w:t>
            </w:r>
            <w:r w:rsidR="006342AF">
              <w:rPr>
                <w:rFonts w:ascii="Times New Roman" w:eastAsia="方正仿宋_GBK" w:hAnsi="Times New Roman" w:hint="eastAsia"/>
                <w:sz w:val="24"/>
                <w:szCs w:val="24"/>
              </w:rPr>
              <w:t>10%</w:t>
            </w: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5471F0" w:rsidRPr="00381BF5" w:rsidRDefault="005471F0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4910" w:type="dxa"/>
            <w:gridSpan w:val="2"/>
            <w:tcBorders>
              <w:top w:val="single" w:sz="4" w:space="0" w:color="auto"/>
            </w:tcBorders>
            <w:vAlign w:val="center"/>
          </w:tcPr>
          <w:p w:rsidR="005471F0" w:rsidRPr="00381BF5" w:rsidRDefault="005471F0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供应商对方案的现场讲述，能否完整反映方案中的内容和要求</w:t>
            </w:r>
            <w:r w:rsidR="007611AD">
              <w:rPr>
                <w:rFonts w:ascii="Times New Roman" w:eastAsia="方正仿宋_GBK" w:hAnsi="Times New Roman" w:hint="eastAsia"/>
                <w:sz w:val="24"/>
                <w:szCs w:val="24"/>
              </w:rPr>
              <w:t>，问题回答是否清晰明了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（时间不超过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10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分钟）</w:t>
            </w:r>
          </w:p>
        </w:tc>
        <w:tc>
          <w:tcPr>
            <w:tcW w:w="2260" w:type="dxa"/>
            <w:vAlign w:val="center"/>
          </w:tcPr>
          <w:p w:rsidR="005471F0" w:rsidRPr="00381BF5" w:rsidRDefault="005471F0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优</w:t>
            </w:r>
            <w:r w:rsidRPr="00381BF5">
              <w:rPr>
                <w:rFonts w:ascii="Times New Roman" w:eastAsia="方正仿宋_GBK" w:hAnsi="Times New Roman"/>
                <w:sz w:val="24"/>
                <w:szCs w:val="24"/>
              </w:rPr>
              <w:t>10-8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分，良</w:t>
            </w:r>
            <w:r w:rsidR="00FA0ECA">
              <w:rPr>
                <w:rFonts w:ascii="Times New Roman" w:eastAsia="方正仿宋_GBK" w:hAnsi="Times New Roman" w:hint="eastAsia"/>
                <w:sz w:val="24"/>
                <w:szCs w:val="24"/>
              </w:rPr>
              <w:t>7</w:t>
            </w:r>
            <w:r w:rsidR="00FA0ECA">
              <w:rPr>
                <w:rFonts w:ascii="Times New Roman" w:eastAsia="方正仿宋_GBK" w:hAnsi="Times New Roman"/>
                <w:sz w:val="24"/>
                <w:szCs w:val="24"/>
              </w:rPr>
              <w:t>-</w:t>
            </w:r>
            <w:r w:rsidR="00FA0ECA">
              <w:rPr>
                <w:rFonts w:ascii="Times New Roman" w:eastAsia="方正仿宋_GBK" w:hAnsi="Times New Roman" w:hint="eastAsia"/>
                <w:sz w:val="24"/>
                <w:szCs w:val="24"/>
              </w:rPr>
              <w:t>5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分，一般</w:t>
            </w:r>
            <w:r w:rsidR="00FA0ECA">
              <w:rPr>
                <w:rFonts w:ascii="Times New Roman" w:eastAsia="方正仿宋_GBK" w:hAnsi="Times New Roman" w:hint="eastAsia"/>
                <w:sz w:val="24"/>
                <w:szCs w:val="24"/>
              </w:rPr>
              <w:t>4</w:t>
            </w:r>
            <w:r w:rsidR="00FA0ECA">
              <w:rPr>
                <w:rFonts w:ascii="Times New Roman" w:eastAsia="方正仿宋_GBK" w:hAnsi="Times New Roman"/>
                <w:sz w:val="24"/>
                <w:szCs w:val="24"/>
              </w:rPr>
              <w:t>-</w:t>
            </w:r>
            <w:r w:rsidR="00FA0ECA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分，差</w:t>
            </w:r>
            <w:r w:rsidR="00FA0ECA">
              <w:rPr>
                <w:rFonts w:ascii="Times New Roman" w:eastAsia="方正仿宋_GBK" w:hAnsi="Times New Roman" w:hint="eastAsia"/>
                <w:sz w:val="24"/>
                <w:szCs w:val="24"/>
              </w:rPr>
              <w:t>1-0</w:t>
            </w: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分</w:t>
            </w:r>
          </w:p>
        </w:tc>
        <w:tc>
          <w:tcPr>
            <w:tcW w:w="893" w:type="dxa"/>
            <w:vAlign w:val="center"/>
          </w:tcPr>
          <w:p w:rsidR="005471F0" w:rsidRPr="00381BF5" w:rsidRDefault="005471F0" w:rsidP="00381BF5">
            <w:pPr>
              <w:spacing w:line="36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76633B" w:rsidRPr="00381BF5" w:rsidTr="00FA0ECA">
        <w:trPr>
          <w:trHeight w:val="865"/>
          <w:jc w:val="center"/>
        </w:trPr>
        <w:tc>
          <w:tcPr>
            <w:tcW w:w="9245" w:type="dxa"/>
            <w:gridSpan w:val="5"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81BF5">
              <w:rPr>
                <w:rFonts w:ascii="Times New Roman" w:eastAsia="方正仿宋_GBK" w:hAnsi="Times New Roman" w:hint="eastAsia"/>
                <w:sz w:val="24"/>
                <w:szCs w:val="24"/>
              </w:rPr>
              <w:t>总分合计</w:t>
            </w:r>
          </w:p>
        </w:tc>
        <w:tc>
          <w:tcPr>
            <w:tcW w:w="893" w:type="dxa"/>
            <w:vAlign w:val="center"/>
          </w:tcPr>
          <w:p w:rsidR="0076633B" w:rsidRPr="00381BF5" w:rsidRDefault="0076633B" w:rsidP="00381BF5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76633B" w:rsidRPr="00325AD6" w:rsidRDefault="0076633B" w:rsidP="00DE78B6">
      <w:pPr>
        <w:jc w:val="left"/>
        <w:rPr>
          <w:rFonts w:ascii="方正仿宋_GBK" w:eastAsia="方正仿宋_GBK"/>
          <w:sz w:val="28"/>
          <w:szCs w:val="28"/>
        </w:rPr>
      </w:pPr>
    </w:p>
    <w:sectPr w:rsidR="0076633B" w:rsidRPr="00325AD6" w:rsidSect="00381BF5">
      <w:pgSz w:w="11906" w:h="16838"/>
      <w:pgMar w:top="1091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C46" w:rsidRDefault="00482C46" w:rsidP="004B2117">
      <w:r>
        <w:separator/>
      </w:r>
    </w:p>
  </w:endnote>
  <w:endnote w:type="continuationSeparator" w:id="1">
    <w:p w:rsidR="00482C46" w:rsidRDefault="00482C46" w:rsidP="004B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C46" w:rsidRDefault="00482C46" w:rsidP="004B2117">
      <w:r>
        <w:separator/>
      </w:r>
    </w:p>
  </w:footnote>
  <w:footnote w:type="continuationSeparator" w:id="1">
    <w:p w:rsidR="00482C46" w:rsidRDefault="00482C46" w:rsidP="004B2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AD6"/>
    <w:rsid w:val="000062B7"/>
    <w:rsid w:val="00060273"/>
    <w:rsid w:val="001339C2"/>
    <w:rsid w:val="001A7DDD"/>
    <w:rsid w:val="00270070"/>
    <w:rsid w:val="00325AD6"/>
    <w:rsid w:val="00381BF5"/>
    <w:rsid w:val="00482C46"/>
    <w:rsid w:val="004B2117"/>
    <w:rsid w:val="004D2A9A"/>
    <w:rsid w:val="004E7747"/>
    <w:rsid w:val="005367EF"/>
    <w:rsid w:val="005471F0"/>
    <w:rsid w:val="00603107"/>
    <w:rsid w:val="00621698"/>
    <w:rsid w:val="006342AF"/>
    <w:rsid w:val="00640D8D"/>
    <w:rsid w:val="00701F65"/>
    <w:rsid w:val="007611AD"/>
    <w:rsid w:val="0076633B"/>
    <w:rsid w:val="00777943"/>
    <w:rsid w:val="007840B6"/>
    <w:rsid w:val="007C3EA2"/>
    <w:rsid w:val="007C4736"/>
    <w:rsid w:val="00863BBE"/>
    <w:rsid w:val="008A7F4B"/>
    <w:rsid w:val="008C3866"/>
    <w:rsid w:val="009E3D49"/>
    <w:rsid w:val="00A54D39"/>
    <w:rsid w:val="00B61BBC"/>
    <w:rsid w:val="00B759DC"/>
    <w:rsid w:val="00BE1D3F"/>
    <w:rsid w:val="00C1065F"/>
    <w:rsid w:val="00C124F3"/>
    <w:rsid w:val="00C15C6A"/>
    <w:rsid w:val="00C74EA9"/>
    <w:rsid w:val="00D97EDD"/>
    <w:rsid w:val="00DE2BE3"/>
    <w:rsid w:val="00DE78B6"/>
    <w:rsid w:val="00E10693"/>
    <w:rsid w:val="00E865C7"/>
    <w:rsid w:val="00EE41DB"/>
    <w:rsid w:val="00EF2ADD"/>
    <w:rsid w:val="00FA0ECA"/>
    <w:rsid w:val="00FA765D"/>
    <w:rsid w:val="00FD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25AD6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B2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211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2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21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</dc:creator>
  <cp:lastModifiedBy>yyl</cp:lastModifiedBy>
  <cp:revision>8</cp:revision>
  <cp:lastPrinted>2019-07-31T01:46:00Z</cp:lastPrinted>
  <dcterms:created xsi:type="dcterms:W3CDTF">2020-08-03T08:02:00Z</dcterms:created>
  <dcterms:modified xsi:type="dcterms:W3CDTF">2020-08-03T08:20:00Z</dcterms:modified>
</cp:coreProperties>
</file>